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60482" w14:textId="77777777" w:rsidR="000503F2" w:rsidRPr="001304DF" w:rsidRDefault="00992E01" w:rsidP="00D04B4D">
      <w:pPr>
        <w:jc w:val="center"/>
        <w:rPr>
          <w:b/>
          <w:color w:val="548DD4" w:themeColor="text2" w:themeTint="99"/>
          <w:sz w:val="44"/>
          <w:szCs w:val="44"/>
        </w:rPr>
      </w:pPr>
      <w:bookmarkStart w:id="0" w:name="_GoBack"/>
      <w:r w:rsidRPr="001304DF">
        <w:rPr>
          <w:b/>
          <w:color w:val="548DD4" w:themeColor="text2" w:themeTint="99"/>
          <w:sz w:val="44"/>
          <w:szCs w:val="44"/>
        </w:rPr>
        <w:t>Creative Minds Immunization Policy</w:t>
      </w:r>
    </w:p>
    <w:bookmarkEnd w:id="0"/>
    <w:p w14:paraId="4987C804" w14:textId="47FD49DB" w:rsidR="004D6F1A" w:rsidRPr="004D6F1A" w:rsidRDefault="004D6F1A" w:rsidP="00D04B4D">
      <w:pPr>
        <w:jc w:val="center"/>
        <w:rPr>
          <w:b/>
        </w:rPr>
      </w:pPr>
      <w:r w:rsidRPr="004D6F1A">
        <w:rPr>
          <w:b/>
        </w:rPr>
        <w:t xml:space="preserve">Updated </w:t>
      </w:r>
      <w:r w:rsidR="000F1268">
        <w:rPr>
          <w:b/>
        </w:rPr>
        <w:t>to include</w:t>
      </w:r>
      <w:r w:rsidR="001D19AF">
        <w:rPr>
          <w:b/>
        </w:rPr>
        <w:t xml:space="preserve"> </w:t>
      </w:r>
      <w:r w:rsidRPr="004D6F1A">
        <w:rPr>
          <w:b/>
        </w:rPr>
        <w:t>201</w:t>
      </w:r>
      <w:r w:rsidR="00784D5E">
        <w:rPr>
          <w:b/>
        </w:rPr>
        <w:t>9</w:t>
      </w:r>
      <w:r w:rsidRPr="004D6F1A">
        <w:rPr>
          <w:b/>
        </w:rPr>
        <w:t xml:space="preserve"> </w:t>
      </w:r>
      <w:r w:rsidR="000F1268">
        <w:rPr>
          <w:b/>
        </w:rPr>
        <w:t>policy changes from the</w:t>
      </w:r>
      <w:r w:rsidRPr="004D6F1A">
        <w:rPr>
          <w:b/>
        </w:rPr>
        <w:t xml:space="preserve"> </w:t>
      </w:r>
      <w:r>
        <w:rPr>
          <w:b/>
        </w:rPr>
        <w:t xml:space="preserve">California </w:t>
      </w:r>
      <w:r w:rsidR="00784D5E">
        <w:rPr>
          <w:b/>
        </w:rPr>
        <w:t>Department of Health</w:t>
      </w:r>
    </w:p>
    <w:p w14:paraId="791124A8" w14:textId="77777777" w:rsidR="00895387" w:rsidRPr="00895387" w:rsidRDefault="00992E01" w:rsidP="00895387">
      <w:pPr>
        <w:rPr>
          <w:b/>
        </w:rPr>
      </w:pPr>
      <w:r>
        <w:t xml:space="preserve">State law requires all children in group child care settings to be fully immunized, and we are required to maintain current records for every child enrolled in our program. </w:t>
      </w:r>
      <w:r w:rsidRPr="0028669A">
        <w:rPr>
          <w:b/>
        </w:rPr>
        <w:t>Your child will not be allowed to visit or enroll without these records.</w:t>
      </w:r>
      <w:r>
        <w:t xml:space="preserve"> As your child gets more immunizations in the future, please be sure to bring updated records the very next school day so our files can stay current.</w:t>
      </w:r>
      <w:r w:rsidR="00895387">
        <w:t xml:space="preserve"> We can accept the stamped yellow card, an online printout, or other official records of your child’s immunization history. If you only have an original, we can make a copy here at school.</w:t>
      </w:r>
      <w:r w:rsidR="00895387">
        <w:rPr>
          <w:b/>
        </w:rPr>
        <w:t xml:space="preserve"> The following shots are</w:t>
      </w:r>
      <w:r w:rsidR="004D6F1A">
        <w:rPr>
          <w:b/>
        </w:rPr>
        <w:t xml:space="preserve"> ALL</w:t>
      </w:r>
      <w:r w:rsidR="00895387">
        <w:rPr>
          <w:b/>
        </w:rPr>
        <w:t xml:space="preserve"> required BEFORE your child enrolls at Creative Minds: </w:t>
      </w:r>
    </w:p>
    <w:p w14:paraId="21B82DC1" w14:textId="77777777" w:rsidR="00B0170A" w:rsidRPr="00815CCB" w:rsidRDefault="00B0170A" w:rsidP="00B0170A">
      <w:pPr>
        <w:tabs>
          <w:tab w:val="left" w:pos="2160"/>
        </w:tabs>
      </w:pPr>
      <w:r w:rsidRPr="00815CCB">
        <w:rPr>
          <w:u w:val="single"/>
        </w:rPr>
        <w:t>Age</w:t>
      </w:r>
      <w:r w:rsidRPr="00815CCB">
        <w:tab/>
      </w:r>
      <w:r w:rsidRPr="00815CCB">
        <w:rPr>
          <w:u w:val="single"/>
        </w:rPr>
        <w:t>Required Vaccines</w:t>
      </w:r>
    </w:p>
    <w:p w14:paraId="31C00E2B" w14:textId="77777777" w:rsidR="00D04B4D" w:rsidRPr="00815CCB" w:rsidRDefault="00B0170A" w:rsidP="00B0170A">
      <w:pPr>
        <w:tabs>
          <w:tab w:val="left" w:pos="2160"/>
        </w:tabs>
      </w:pPr>
      <w:r w:rsidRPr="00815CCB">
        <w:t>&lt;2 months</w:t>
      </w:r>
      <w:r w:rsidRPr="00815CCB">
        <w:tab/>
        <w:t>None</w:t>
      </w:r>
    </w:p>
    <w:p w14:paraId="2FEC6548" w14:textId="77777777" w:rsidR="00B0170A" w:rsidRPr="00815CCB" w:rsidRDefault="00B0170A" w:rsidP="00B0170A">
      <w:pPr>
        <w:tabs>
          <w:tab w:val="left" w:pos="2160"/>
        </w:tabs>
      </w:pPr>
      <w:r w:rsidRPr="00815CCB">
        <w:t>2</w:t>
      </w:r>
      <w:r w:rsidR="0096031A">
        <w:t>–</w:t>
      </w:r>
      <w:r w:rsidRPr="00815CCB">
        <w:t>3 months</w:t>
      </w:r>
      <w:r w:rsidRPr="00815CCB">
        <w:tab/>
        <w:t>Polio (1 dose)</w:t>
      </w:r>
      <w:r w:rsidRPr="00815CCB">
        <w:br/>
      </w:r>
      <w:r w:rsidRPr="00815CCB">
        <w:tab/>
        <w:t>DTP (1 dose)</w:t>
      </w:r>
      <w:r w:rsidRPr="00815CCB">
        <w:br/>
      </w:r>
      <w:r w:rsidRPr="00815CCB">
        <w:tab/>
        <w:t>Hib (1 dose)</w:t>
      </w:r>
      <w:r w:rsidRPr="00815CCB">
        <w:br/>
      </w:r>
      <w:r w:rsidRPr="00815CCB">
        <w:tab/>
      </w:r>
      <w:r w:rsidR="001B177F" w:rsidRPr="00815CCB">
        <w:t>Hepatitis B (1 dose)</w:t>
      </w:r>
    </w:p>
    <w:p w14:paraId="1AF656F2" w14:textId="77777777" w:rsidR="001B177F" w:rsidRPr="00815CCB" w:rsidRDefault="001B177F" w:rsidP="00B0170A">
      <w:pPr>
        <w:tabs>
          <w:tab w:val="left" w:pos="2160"/>
        </w:tabs>
      </w:pPr>
      <w:r w:rsidRPr="00815CCB">
        <w:t>4</w:t>
      </w:r>
      <w:r w:rsidR="0096031A">
        <w:t>–</w:t>
      </w:r>
      <w:r w:rsidRPr="00815CCB">
        <w:t>5 months</w:t>
      </w:r>
      <w:r w:rsidRPr="00815CCB">
        <w:tab/>
      </w:r>
      <w:r w:rsidR="000768CE" w:rsidRPr="00815CCB">
        <w:t>Polio (2 doses)</w:t>
      </w:r>
      <w:r w:rsidR="000768CE" w:rsidRPr="00815CCB">
        <w:br/>
      </w:r>
      <w:r w:rsidR="000768CE" w:rsidRPr="00815CCB">
        <w:tab/>
        <w:t>DTP/DTaP (</w:t>
      </w:r>
      <w:r w:rsidR="008D5A0C" w:rsidRPr="00815CCB">
        <w:t>2 doses)</w:t>
      </w:r>
      <w:r w:rsidR="008D5A0C" w:rsidRPr="00815CCB">
        <w:br/>
      </w:r>
      <w:r w:rsidR="008D5A0C" w:rsidRPr="00815CCB">
        <w:tab/>
        <w:t>Hib (2 doses)</w:t>
      </w:r>
      <w:r w:rsidR="008D5A0C" w:rsidRPr="00815CCB">
        <w:br/>
      </w:r>
      <w:r w:rsidR="008D5A0C" w:rsidRPr="00815CCB">
        <w:tab/>
        <w:t>Hepatitis B (2 doses)</w:t>
      </w:r>
    </w:p>
    <w:p w14:paraId="777248F1" w14:textId="77777777" w:rsidR="008D5A0C" w:rsidRPr="00815CCB" w:rsidRDefault="008D5A0C" w:rsidP="00B0170A">
      <w:pPr>
        <w:tabs>
          <w:tab w:val="left" w:pos="2160"/>
        </w:tabs>
      </w:pPr>
      <w:r w:rsidRPr="00815CCB">
        <w:t>6</w:t>
      </w:r>
      <w:r w:rsidR="0096031A">
        <w:t>–</w:t>
      </w:r>
      <w:r w:rsidRPr="00815CCB">
        <w:t>14 months</w:t>
      </w:r>
      <w:r w:rsidRPr="00815CCB">
        <w:tab/>
        <w:t>Polio (2 doses)</w:t>
      </w:r>
      <w:r w:rsidRPr="00815CCB">
        <w:br/>
      </w:r>
      <w:r w:rsidRPr="00815CCB">
        <w:tab/>
        <w:t>DTP/DTaP (3 doses)</w:t>
      </w:r>
      <w:r w:rsidRPr="00815CCB">
        <w:br/>
      </w:r>
      <w:r w:rsidRPr="00815CCB">
        <w:tab/>
        <w:t>Hib (2 doses)</w:t>
      </w:r>
      <w:r w:rsidRPr="00815CCB">
        <w:br/>
      </w:r>
      <w:r w:rsidRPr="00815CCB">
        <w:tab/>
        <w:t>Hepatitis B (2 doses)</w:t>
      </w:r>
    </w:p>
    <w:p w14:paraId="76654D3E" w14:textId="02B93C83" w:rsidR="00E5620D" w:rsidRPr="00815CCB" w:rsidRDefault="008D5A0C" w:rsidP="00B0170A">
      <w:pPr>
        <w:tabs>
          <w:tab w:val="left" w:pos="2160"/>
        </w:tabs>
      </w:pPr>
      <w:r w:rsidRPr="00815CCB">
        <w:t>15</w:t>
      </w:r>
      <w:r w:rsidR="0096031A">
        <w:t>–</w:t>
      </w:r>
      <w:r w:rsidRPr="00815CCB">
        <w:t>17 months</w:t>
      </w:r>
      <w:r w:rsidRPr="00815CCB">
        <w:tab/>
      </w:r>
      <w:r w:rsidR="00E5620D" w:rsidRPr="00815CCB">
        <w:t>Polio (</w:t>
      </w:r>
      <w:r w:rsidR="004D6F1A">
        <w:t>3</w:t>
      </w:r>
      <w:r w:rsidR="00E5620D" w:rsidRPr="00815CCB">
        <w:t xml:space="preserve"> doses)</w:t>
      </w:r>
      <w:r w:rsidR="00E5620D" w:rsidRPr="00815CCB">
        <w:br/>
      </w:r>
      <w:r w:rsidR="00E5620D" w:rsidRPr="00815CCB">
        <w:tab/>
        <w:t>DTP/DTaP (3 doses)</w:t>
      </w:r>
      <w:r w:rsidR="00E5620D" w:rsidRPr="00815CCB">
        <w:br/>
      </w:r>
      <w:r w:rsidR="00E5620D" w:rsidRPr="00815CCB">
        <w:tab/>
        <w:t>MMR (1 dose on or after 1</w:t>
      </w:r>
      <w:r w:rsidR="00E5620D" w:rsidRPr="00815CCB">
        <w:rPr>
          <w:vertAlign w:val="superscript"/>
        </w:rPr>
        <w:t>st</w:t>
      </w:r>
      <w:r w:rsidR="00E5620D" w:rsidRPr="00815CCB">
        <w:t xml:space="preserve"> birthday, separately or combined)</w:t>
      </w:r>
      <w:r w:rsidR="00E5620D" w:rsidRPr="00815CCB">
        <w:br/>
      </w:r>
      <w:r w:rsidR="00E5620D" w:rsidRPr="00815CCB">
        <w:tab/>
        <w:t>Hib (1 dose on or after 1</w:t>
      </w:r>
      <w:r w:rsidR="00E5620D" w:rsidRPr="00815CCB">
        <w:rPr>
          <w:vertAlign w:val="superscript"/>
        </w:rPr>
        <w:t>st</w:t>
      </w:r>
      <w:r w:rsidR="00E5620D" w:rsidRPr="00815CCB">
        <w:t xml:space="preserve"> birthday)</w:t>
      </w:r>
      <w:r w:rsidR="00E5620D" w:rsidRPr="00815CCB">
        <w:br/>
      </w:r>
      <w:r w:rsidR="00E5620D" w:rsidRPr="00815CCB">
        <w:tab/>
        <w:t>Hepatitis B (2 doses)</w:t>
      </w:r>
      <w:r w:rsidR="00784D5E" w:rsidRPr="00784D5E">
        <w:t xml:space="preserve"> </w:t>
      </w:r>
      <w:r w:rsidR="00784D5E" w:rsidRPr="00815CCB">
        <w:br/>
      </w:r>
      <w:r w:rsidR="00784D5E" w:rsidRPr="00815CCB">
        <w:tab/>
        <w:t>Varicella/chicken pox (1 dose)</w:t>
      </w:r>
    </w:p>
    <w:p w14:paraId="275141EE" w14:textId="61C9AB9C" w:rsidR="00E5620D" w:rsidRDefault="004D6F1A" w:rsidP="00B0170A">
      <w:pPr>
        <w:tabs>
          <w:tab w:val="left" w:pos="2160"/>
        </w:tabs>
      </w:pPr>
      <w:r>
        <w:t>1.5</w:t>
      </w:r>
      <w:r w:rsidR="0096031A">
        <w:t>–</w:t>
      </w:r>
      <w:r>
        <w:t>5 years</w:t>
      </w:r>
      <w:r w:rsidR="00E5620D" w:rsidRPr="00815CCB">
        <w:tab/>
        <w:t>Polio (3 doses)</w:t>
      </w:r>
      <w:r w:rsidR="00E5620D" w:rsidRPr="00815CCB">
        <w:br/>
      </w:r>
      <w:r w:rsidR="00E5620D" w:rsidRPr="00815CCB">
        <w:tab/>
        <w:t>DTP/DTaP (4 doses)</w:t>
      </w:r>
      <w:r w:rsidR="00E5620D" w:rsidRPr="00815CCB">
        <w:br/>
      </w:r>
      <w:r w:rsidR="00E5620D" w:rsidRPr="00815CCB">
        <w:tab/>
        <w:t>MMR (1 dose on or after 1</w:t>
      </w:r>
      <w:r w:rsidR="00E5620D" w:rsidRPr="00815CCB">
        <w:rPr>
          <w:vertAlign w:val="superscript"/>
        </w:rPr>
        <w:t>st</w:t>
      </w:r>
      <w:r w:rsidR="00E5620D" w:rsidRPr="00815CCB">
        <w:t xml:space="preserve"> birthday, separately or combined)</w:t>
      </w:r>
      <w:r w:rsidR="00E5620D" w:rsidRPr="00815CCB">
        <w:br/>
      </w:r>
      <w:r w:rsidR="00E5620D" w:rsidRPr="00815CCB">
        <w:tab/>
        <w:t>Hib (1 dose on or after 1</w:t>
      </w:r>
      <w:r w:rsidR="00E5620D" w:rsidRPr="00815CCB">
        <w:rPr>
          <w:vertAlign w:val="superscript"/>
        </w:rPr>
        <w:t>st</w:t>
      </w:r>
      <w:r w:rsidR="00E5620D" w:rsidRPr="00815CCB">
        <w:t xml:space="preserve"> birthday)</w:t>
      </w:r>
      <w:r w:rsidR="00E5620D" w:rsidRPr="00815CCB">
        <w:br/>
      </w:r>
      <w:r w:rsidR="00E5620D" w:rsidRPr="00815CCB">
        <w:tab/>
        <w:t>Hepatitis B (3 doses)</w:t>
      </w:r>
      <w:r w:rsidR="00784D5E" w:rsidRPr="00784D5E">
        <w:t xml:space="preserve"> </w:t>
      </w:r>
      <w:r w:rsidR="00784D5E" w:rsidRPr="00815CCB">
        <w:br/>
      </w:r>
      <w:r w:rsidR="00784D5E" w:rsidRPr="00815CCB">
        <w:tab/>
        <w:t>Varicella/chicken pox (1 dose)</w:t>
      </w:r>
    </w:p>
    <w:p w14:paraId="735B0B6B" w14:textId="77777777" w:rsidR="00895387" w:rsidRPr="00815CCB" w:rsidRDefault="00895387" w:rsidP="00B0170A">
      <w:pPr>
        <w:tabs>
          <w:tab w:val="left" w:pos="2160"/>
        </w:tabs>
      </w:pPr>
    </w:p>
    <w:sectPr w:rsidR="00895387" w:rsidRPr="00815CCB" w:rsidSect="008B2FEC">
      <w:pgSz w:w="12240" w:h="15840"/>
      <w:pgMar w:top="1080" w:right="1080" w:bottom="108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B4D"/>
    <w:rsid w:val="000503F2"/>
    <w:rsid w:val="000768CE"/>
    <w:rsid w:val="000F1268"/>
    <w:rsid w:val="001304DF"/>
    <w:rsid w:val="001B177F"/>
    <w:rsid w:val="001C4302"/>
    <w:rsid w:val="001D19AF"/>
    <w:rsid w:val="001D6D79"/>
    <w:rsid w:val="0028669A"/>
    <w:rsid w:val="003930D1"/>
    <w:rsid w:val="004D6F1A"/>
    <w:rsid w:val="00503CB4"/>
    <w:rsid w:val="0055616F"/>
    <w:rsid w:val="00584B69"/>
    <w:rsid w:val="00730603"/>
    <w:rsid w:val="0075034A"/>
    <w:rsid w:val="00784D5E"/>
    <w:rsid w:val="007D010F"/>
    <w:rsid w:val="00815CCB"/>
    <w:rsid w:val="00840476"/>
    <w:rsid w:val="00895387"/>
    <w:rsid w:val="008B2FEC"/>
    <w:rsid w:val="008D5A0C"/>
    <w:rsid w:val="008D5B12"/>
    <w:rsid w:val="0096031A"/>
    <w:rsid w:val="00971FF2"/>
    <w:rsid w:val="00992E01"/>
    <w:rsid w:val="00A3789F"/>
    <w:rsid w:val="00B0170A"/>
    <w:rsid w:val="00BA23C8"/>
    <w:rsid w:val="00BC449F"/>
    <w:rsid w:val="00BD13C5"/>
    <w:rsid w:val="00D04B4D"/>
    <w:rsid w:val="00D06586"/>
    <w:rsid w:val="00D850F2"/>
    <w:rsid w:val="00E5620D"/>
    <w:rsid w:val="00ED4CCC"/>
    <w:rsid w:val="00FB0DCF"/>
    <w:rsid w:val="00FF1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9C368"/>
  <w15:docId w15:val="{F7FB40E7-3EFA-7D47-9363-CF23BEC2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RKapur</dc:creator>
  <cp:lastModifiedBy>Creative Minds</cp:lastModifiedBy>
  <cp:revision>10</cp:revision>
  <cp:lastPrinted>2019-04-23T23:46:00Z</cp:lastPrinted>
  <dcterms:created xsi:type="dcterms:W3CDTF">2019-04-23T23:36:00Z</dcterms:created>
  <dcterms:modified xsi:type="dcterms:W3CDTF">2019-04-24T01:49:00Z</dcterms:modified>
</cp:coreProperties>
</file>